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8055"/>
      </w:tblGrid>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r>
              <w:t>1.</w:t>
            </w: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 xml:space="preserve">We use the term, </w:t>
            </w:r>
            <w:r w:rsidRPr="00A15158">
              <w:rPr>
                <w:u w:val="single"/>
              </w:rPr>
              <w:t>__</w:t>
            </w:r>
            <w:r w:rsidR="00143677" w:rsidRPr="00A15158">
              <w:rPr>
                <w:u w:val="single"/>
              </w:rPr>
              <w:t>B</w:t>
            </w:r>
            <w:r w:rsidRPr="00A15158">
              <w:rPr>
                <w:u w:val="single"/>
              </w:rPr>
              <w:t>___,</w:t>
            </w:r>
            <w:r>
              <w:t xml:space="preserve"> to describe the consistency of test scores.</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 xml:space="preserve">A)  validity    </w:t>
            </w:r>
            <w:r w:rsidRPr="00D97652">
              <w:rPr>
                <w:b/>
              </w:rPr>
              <w:t>B)  reliability</w:t>
            </w:r>
            <w:r>
              <w:t xml:space="preserve">    C)  distribution    D)  standard deviation</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p>
        </w:tc>
      </w:tr>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2</w:t>
            </w:r>
            <w:r w:rsidR="00CE0A0B">
              <w:t>.</w:t>
            </w: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 xml:space="preserve">Evidence of reliability indicates </w:t>
            </w:r>
            <w:proofErr w:type="gramStart"/>
            <w:r>
              <w:t>that</w:t>
            </w:r>
            <w:r w:rsidRPr="009F18B3">
              <w:t xml:space="preserve"> </w:t>
            </w:r>
            <w:r w:rsidRPr="009F18B3">
              <w:rPr>
                <w:bCs/>
                <w:i/>
                <w:iCs/>
              </w:rPr>
              <w:t>?</w:t>
            </w:r>
            <w:proofErr w:type="gramEnd"/>
          </w:p>
        </w:tc>
      </w:tr>
      <w:tr w:rsidR="00CE0A0B" w:rsidTr="00EC2099">
        <w:trPr>
          <w:gridBefore w:val="1"/>
          <w:wBefore w:w="720" w:type="dxa"/>
        </w:trPr>
        <w:tc>
          <w:tcPr>
            <w:tcW w:w="585" w:type="dxa"/>
            <w:tcBorders>
              <w:top w:val="nil"/>
              <w:left w:val="nil"/>
              <w:bottom w:val="nil"/>
              <w:right w:val="nil"/>
            </w:tcBorders>
          </w:tcPr>
          <w:p w:rsidR="00CE0A0B" w:rsidRPr="00D97652" w:rsidRDefault="00CE0A0B" w:rsidP="00EC2099">
            <w:pPr>
              <w:keepNext/>
              <w:keepLines/>
              <w:widowControl w:val="0"/>
              <w:autoSpaceDE w:val="0"/>
              <w:autoSpaceDN w:val="0"/>
              <w:adjustRightInd w:val="0"/>
              <w:rPr>
                <w:b/>
              </w:rPr>
            </w:pPr>
            <w:r w:rsidRPr="00D97652">
              <w:rPr>
                <w:b/>
              </w:rPr>
              <w:t>A)</w:t>
            </w:r>
          </w:p>
        </w:tc>
        <w:tc>
          <w:tcPr>
            <w:tcW w:w="8055" w:type="dxa"/>
            <w:tcBorders>
              <w:top w:val="nil"/>
              <w:left w:val="nil"/>
              <w:bottom w:val="nil"/>
              <w:right w:val="nil"/>
            </w:tcBorders>
          </w:tcPr>
          <w:p w:rsidR="00CE0A0B" w:rsidRPr="00D97652" w:rsidRDefault="00CE0A0B" w:rsidP="00EC2099">
            <w:pPr>
              <w:keepNext/>
              <w:keepLines/>
              <w:widowControl w:val="0"/>
              <w:autoSpaceDE w:val="0"/>
              <w:autoSpaceDN w:val="0"/>
              <w:adjustRightInd w:val="0"/>
              <w:rPr>
                <w:b/>
              </w:rPr>
            </w:pPr>
            <w:proofErr w:type="gramStart"/>
            <w:r w:rsidRPr="00D97652">
              <w:rPr>
                <w:b/>
              </w:rPr>
              <w:t>test</w:t>
            </w:r>
            <w:proofErr w:type="gramEnd"/>
            <w:r w:rsidRPr="00D97652">
              <w:rPr>
                <w:b/>
              </w:rPr>
              <w:t xml:space="preserve"> scores will likely be consistent across repeated measurements.</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the test is being used properly.</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C)</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the test is measuring what it is designed to measure.</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a test possesses an important, but not essential, property.</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3</w:t>
            </w:r>
            <w:r w:rsidR="00CE0A0B">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When a test developer gives the same test to the same group of test takers on two different occasions, the developer is gathering evidence of</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A)</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internal consistency.</w:t>
            </w:r>
          </w:p>
        </w:tc>
        <w:tc>
          <w:tcPr>
            <w:tcW w:w="585" w:type="dxa"/>
            <w:tcBorders>
              <w:top w:val="nil"/>
              <w:left w:val="nil"/>
              <w:bottom w:val="nil"/>
              <w:right w:val="nil"/>
            </w:tcBorders>
          </w:tcPr>
          <w:p w:rsidR="00CE0A0B" w:rsidRPr="00D97652" w:rsidRDefault="00CE0A0B" w:rsidP="00EC2099">
            <w:pPr>
              <w:keepNext/>
              <w:keepLines/>
              <w:widowControl w:val="0"/>
              <w:autoSpaceDE w:val="0"/>
              <w:autoSpaceDN w:val="0"/>
              <w:adjustRightInd w:val="0"/>
              <w:rPr>
                <w:b/>
              </w:rPr>
            </w:pPr>
            <w:r w:rsidRPr="00D97652">
              <w:rPr>
                <w:b/>
              </w:rPr>
              <w:t>C)</w:t>
            </w:r>
          </w:p>
        </w:tc>
        <w:tc>
          <w:tcPr>
            <w:tcW w:w="3735" w:type="dxa"/>
            <w:tcBorders>
              <w:top w:val="nil"/>
              <w:left w:val="nil"/>
              <w:bottom w:val="nil"/>
              <w:right w:val="nil"/>
            </w:tcBorders>
          </w:tcPr>
          <w:p w:rsidR="00CE0A0B" w:rsidRPr="00D97652" w:rsidRDefault="00CE0A0B" w:rsidP="00EC2099">
            <w:pPr>
              <w:keepNext/>
              <w:keepLines/>
              <w:widowControl w:val="0"/>
              <w:autoSpaceDE w:val="0"/>
              <w:autoSpaceDN w:val="0"/>
              <w:adjustRightInd w:val="0"/>
              <w:rPr>
                <w:b/>
              </w:rPr>
            </w:pPr>
            <w:proofErr w:type="gramStart"/>
            <w:r w:rsidRPr="00D97652">
              <w:rPr>
                <w:b/>
              </w:rPr>
              <w:t>test-retest</w:t>
            </w:r>
            <w:proofErr w:type="gramEnd"/>
            <w:r w:rsidRPr="00D97652">
              <w:rPr>
                <w:b/>
              </w:rPr>
              <w:t xml:space="preserve"> reliability.</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internal reliability.</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scorer reliability.</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9360" w:type="dxa"/>
        <w:tblInd w:w="60" w:type="dxa"/>
        <w:tblLayout w:type="fixed"/>
        <w:tblCellMar>
          <w:left w:w="60" w:type="dxa"/>
          <w:right w:w="60" w:type="dxa"/>
        </w:tblCellMar>
        <w:tblLook w:val="0000" w:firstRow="0" w:lastRow="0" w:firstColumn="0" w:lastColumn="0" w:noHBand="0" w:noVBand="0"/>
      </w:tblPr>
      <w:tblGrid>
        <w:gridCol w:w="791"/>
        <w:gridCol w:w="514"/>
        <w:gridCol w:w="3735"/>
        <w:gridCol w:w="585"/>
        <w:gridCol w:w="3735"/>
      </w:tblGrid>
      <w:tr w:rsidR="00CE0A0B" w:rsidTr="00B32637">
        <w:tc>
          <w:tcPr>
            <w:tcW w:w="791"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4</w:t>
            </w:r>
            <w:r w:rsidR="00CE0A0B">
              <w:t>.</w:t>
            </w:r>
          </w:p>
        </w:tc>
        <w:tc>
          <w:tcPr>
            <w:tcW w:w="8569"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 xml:space="preserve">Which one of the following examines the performance of a test over </w:t>
            </w:r>
            <w:r>
              <w:rPr>
                <w:i/>
                <w:iCs/>
              </w:rPr>
              <w:t>time</w:t>
            </w:r>
            <w:r>
              <w:t xml:space="preserve"> and provides an estimate of the test’s stability or precision?</w:t>
            </w:r>
          </w:p>
        </w:tc>
      </w:tr>
      <w:tr w:rsidR="00CE0A0B" w:rsidTr="00B32637">
        <w:trPr>
          <w:gridBefore w:val="1"/>
          <w:wBefore w:w="791" w:type="dxa"/>
        </w:trPr>
        <w:tc>
          <w:tcPr>
            <w:tcW w:w="514"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A)</w:t>
            </w:r>
          </w:p>
        </w:tc>
        <w:tc>
          <w:tcPr>
            <w:tcW w:w="373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internal consistency</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C)</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scorer reliability</w:t>
            </w:r>
          </w:p>
        </w:tc>
      </w:tr>
      <w:tr w:rsidR="00CE0A0B" w:rsidTr="00B32637">
        <w:trPr>
          <w:gridBefore w:val="1"/>
          <w:wBefore w:w="791" w:type="dxa"/>
        </w:trPr>
        <w:tc>
          <w:tcPr>
            <w:tcW w:w="514"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internal reliability</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test-retest reliability</w:t>
            </w:r>
          </w:p>
        </w:tc>
      </w:tr>
      <w:tr w:rsidR="00CE0A0B" w:rsidTr="00B32637">
        <w:tc>
          <w:tcPr>
            <w:tcW w:w="791"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569"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8055"/>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5</w:t>
            </w:r>
            <w:r w:rsidR="00CE0A0B">
              <w:t>.</w:t>
            </w: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 xml:space="preserve">As the interval between administrations lengthens, test-retest reliability will most likely _____. </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 xml:space="preserve">A)  increase.    </w:t>
            </w:r>
            <w:r w:rsidRPr="000D3456">
              <w:rPr>
                <w:b/>
              </w:rPr>
              <w:t xml:space="preserve">B)  </w:t>
            </w:r>
            <w:proofErr w:type="gramStart"/>
            <w:r w:rsidRPr="000D3456">
              <w:rPr>
                <w:b/>
              </w:rPr>
              <w:t>decrease</w:t>
            </w:r>
            <w:proofErr w:type="gramEnd"/>
            <w:r>
              <w:t>.    C)  vary in either direction.    D)  remain constant.</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E45A72" w:rsidRDefault="00E45A72" w:rsidP="00EC2099">
            <w:pPr>
              <w:keepNext/>
              <w:keepLines/>
              <w:widowControl w:val="0"/>
              <w:autoSpaceDE w:val="0"/>
              <w:autoSpaceDN w:val="0"/>
              <w:adjustRightInd w:val="0"/>
            </w:pPr>
          </w:p>
        </w:tc>
      </w:tr>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6</w:t>
            </w:r>
            <w:r w:rsidR="00CE0A0B">
              <w:t>.</w:t>
            </w: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 xml:space="preserve">Evidence of reliability indicates </w:t>
            </w:r>
            <w:proofErr w:type="gramStart"/>
            <w:r>
              <w:t>that</w:t>
            </w:r>
            <w:r w:rsidRPr="009F18B3">
              <w:t xml:space="preserve"> </w:t>
            </w:r>
            <w:r w:rsidRPr="009F18B3">
              <w:rPr>
                <w:bCs/>
                <w:i/>
                <w:iCs/>
              </w:rPr>
              <w:t>?</w:t>
            </w:r>
            <w:proofErr w:type="gramEnd"/>
          </w:p>
        </w:tc>
      </w:tr>
      <w:tr w:rsidR="00CE0A0B" w:rsidTr="00EC2099">
        <w:trPr>
          <w:gridBefore w:val="1"/>
          <w:wBefore w:w="720" w:type="dxa"/>
        </w:trPr>
        <w:tc>
          <w:tcPr>
            <w:tcW w:w="585" w:type="dxa"/>
            <w:tcBorders>
              <w:top w:val="nil"/>
              <w:left w:val="nil"/>
              <w:bottom w:val="nil"/>
              <w:right w:val="nil"/>
            </w:tcBorders>
          </w:tcPr>
          <w:p w:rsidR="00CE0A0B" w:rsidRPr="000D3456" w:rsidRDefault="00CE0A0B" w:rsidP="00EC2099">
            <w:pPr>
              <w:keepNext/>
              <w:keepLines/>
              <w:widowControl w:val="0"/>
              <w:autoSpaceDE w:val="0"/>
              <w:autoSpaceDN w:val="0"/>
              <w:adjustRightInd w:val="0"/>
              <w:rPr>
                <w:b/>
              </w:rPr>
            </w:pPr>
            <w:r w:rsidRPr="000D3456">
              <w:rPr>
                <w:b/>
              </w:rPr>
              <w:t>A)</w:t>
            </w:r>
          </w:p>
        </w:tc>
        <w:tc>
          <w:tcPr>
            <w:tcW w:w="8055" w:type="dxa"/>
            <w:tcBorders>
              <w:top w:val="nil"/>
              <w:left w:val="nil"/>
              <w:bottom w:val="nil"/>
              <w:right w:val="nil"/>
            </w:tcBorders>
          </w:tcPr>
          <w:p w:rsidR="00CE0A0B" w:rsidRPr="000D3456" w:rsidRDefault="00CE0A0B" w:rsidP="00EC2099">
            <w:pPr>
              <w:keepNext/>
              <w:keepLines/>
              <w:widowControl w:val="0"/>
              <w:autoSpaceDE w:val="0"/>
              <w:autoSpaceDN w:val="0"/>
              <w:adjustRightInd w:val="0"/>
              <w:rPr>
                <w:b/>
              </w:rPr>
            </w:pPr>
            <w:proofErr w:type="gramStart"/>
            <w:r w:rsidRPr="000D3456">
              <w:rPr>
                <w:b/>
              </w:rPr>
              <w:t>test</w:t>
            </w:r>
            <w:proofErr w:type="gramEnd"/>
            <w:r w:rsidRPr="000D3456">
              <w:rPr>
                <w:b/>
              </w:rPr>
              <w:t xml:space="preserve"> scores will likely be consistent across repeated measurements.</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the test is being used properly.</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C)</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the test is measuring what it is designed to measure.</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a test possesses an important, but not essential, property.</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7</w:t>
            </w:r>
            <w:r w:rsidR="00CE0A0B">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When a test developer gives the same test to the same group of test takers on two different occasions, the developer is gathering evidence of</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A)</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internal consistency.</w:t>
            </w:r>
          </w:p>
        </w:tc>
        <w:tc>
          <w:tcPr>
            <w:tcW w:w="585" w:type="dxa"/>
            <w:tcBorders>
              <w:top w:val="nil"/>
              <w:left w:val="nil"/>
              <w:bottom w:val="nil"/>
              <w:right w:val="nil"/>
            </w:tcBorders>
          </w:tcPr>
          <w:p w:rsidR="00CE0A0B" w:rsidRPr="000D3456" w:rsidRDefault="00CE0A0B" w:rsidP="00EC2099">
            <w:pPr>
              <w:keepNext/>
              <w:keepLines/>
              <w:widowControl w:val="0"/>
              <w:autoSpaceDE w:val="0"/>
              <w:autoSpaceDN w:val="0"/>
              <w:adjustRightInd w:val="0"/>
              <w:rPr>
                <w:b/>
              </w:rPr>
            </w:pPr>
            <w:r w:rsidRPr="000D3456">
              <w:rPr>
                <w:b/>
              </w:rPr>
              <w:t>C)</w:t>
            </w:r>
          </w:p>
        </w:tc>
        <w:tc>
          <w:tcPr>
            <w:tcW w:w="3735" w:type="dxa"/>
            <w:tcBorders>
              <w:top w:val="nil"/>
              <w:left w:val="nil"/>
              <w:bottom w:val="nil"/>
              <w:right w:val="nil"/>
            </w:tcBorders>
          </w:tcPr>
          <w:p w:rsidR="00CE0A0B" w:rsidRPr="000D3456" w:rsidRDefault="00CE0A0B" w:rsidP="00EC2099">
            <w:pPr>
              <w:keepNext/>
              <w:keepLines/>
              <w:widowControl w:val="0"/>
              <w:autoSpaceDE w:val="0"/>
              <w:autoSpaceDN w:val="0"/>
              <w:adjustRightInd w:val="0"/>
              <w:rPr>
                <w:b/>
              </w:rPr>
            </w:pPr>
            <w:proofErr w:type="gramStart"/>
            <w:r w:rsidRPr="000D3456">
              <w:rPr>
                <w:b/>
              </w:rPr>
              <w:t>test-retest</w:t>
            </w:r>
            <w:proofErr w:type="gramEnd"/>
            <w:r w:rsidRPr="000D3456">
              <w:rPr>
                <w:b/>
              </w:rPr>
              <w:t xml:space="preserve"> reliability.</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internal reliability.</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scorer reliability.</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8</w:t>
            </w:r>
            <w:r w:rsidR="00CE0A0B">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 xml:space="preserve">Which one of the following examines the performance of a test over </w:t>
            </w:r>
            <w:r>
              <w:rPr>
                <w:i/>
                <w:iCs/>
              </w:rPr>
              <w:t>time</w:t>
            </w:r>
            <w:r>
              <w:t xml:space="preserve"> and provides an estimate of the test’s stability or precision?</w:t>
            </w:r>
          </w:p>
        </w:tc>
      </w:tr>
      <w:tr w:rsidR="00CE0A0B" w:rsidTr="00EC2099">
        <w:trPr>
          <w:gridBefore w:val="1"/>
          <w:wBefore w:w="720" w:type="dxa"/>
        </w:trPr>
        <w:tc>
          <w:tcPr>
            <w:tcW w:w="58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A)</w:t>
            </w:r>
          </w:p>
        </w:tc>
        <w:tc>
          <w:tcPr>
            <w:tcW w:w="373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internal consistency</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C)</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scorer reliability</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internal reliability</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test-retest reliability</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lastRenderedPageBreak/>
              <w:t>9</w:t>
            </w:r>
            <w:r w:rsidR="00CE0A0B">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 xml:space="preserve">As the interval between administrations lengthens, test-retest reliability will most likely _____. </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rsidRPr="00D97652">
              <w:t xml:space="preserve">A)  </w:t>
            </w:r>
            <w:r w:rsidR="00D97652" w:rsidRPr="00D97652">
              <w:t>Increase</w:t>
            </w:r>
            <w:r w:rsidRPr="00D97652">
              <w:t>.</w:t>
            </w:r>
            <w:r>
              <w:t xml:space="preserve">    </w:t>
            </w:r>
            <w:r w:rsidRPr="00D97652">
              <w:rPr>
                <w:b/>
              </w:rPr>
              <w:t xml:space="preserve">B)  </w:t>
            </w:r>
            <w:proofErr w:type="gramStart"/>
            <w:r w:rsidRPr="00D97652">
              <w:rPr>
                <w:b/>
              </w:rPr>
              <w:t>decrease</w:t>
            </w:r>
            <w:proofErr w:type="gramEnd"/>
            <w:r>
              <w:t>.    C)  vary in either direction.    D)  remain constant.</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r w:rsidR="00CE0A0B" w:rsidTr="00D97652">
        <w:trPr>
          <w:trHeight w:val="1023"/>
        </w:trPr>
        <w:tc>
          <w:tcPr>
            <w:tcW w:w="720" w:type="dxa"/>
            <w:tcBorders>
              <w:top w:val="nil"/>
              <w:left w:val="nil"/>
              <w:bottom w:val="nil"/>
              <w:right w:val="nil"/>
            </w:tcBorders>
          </w:tcPr>
          <w:p w:rsidR="00CE0A0B" w:rsidRDefault="00CE0A0B" w:rsidP="00E45A72">
            <w:pPr>
              <w:keepNext/>
              <w:keepLines/>
              <w:widowControl w:val="0"/>
              <w:autoSpaceDE w:val="0"/>
              <w:autoSpaceDN w:val="0"/>
              <w:adjustRightInd w:val="0"/>
              <w:jc w:val="right"/>
            </w:pPr>
            <w:r>
              <w:t>1</w:t>
            </w:r>
            <w:r w:rsidR="00E45A72">
              <w:t>0</w:t>
            </w:r>
            <w:r>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Which one of the following methods of estimating reliability requires dividing the test into halves, then correlating the set of individual test scores on the first half with the set of individual test scores on the second half?</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A)</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rPr>
                <w:color w:val="000000"/>
              </w:rPr>
              <w:t>T</w:t>
            </w:r>
            <w:r>
              <w:t>est-retest method</w:t>
            </w:r>
          </w:p>
        </w:tc>
        <w:tc>
          <w:tcPr>
            <w:tcW w:w="58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C)</w:t>
            </w:r>
          </w:p>
        </w:tc>
        <w:tc>
          <w:tcPr>
            <w:tcW w:w="373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color w:val="000000"/>
              </w:rPr>
              <w:t>S</w:t>
            </w:r>
            <w:r w:rsidRPr="00B32637">
              <w:rPr>
                <w:b/>
              </w:rPr>
              <w:t>plit halves method</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rPr>
                <w:color w:val="000000"/>
              </w:rPr>
              <w:t>C</w:t>
            </w:r>
            <w:r>
              <w:t>oefficient alpha</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rPr>
                <w:color w:val="000000"/>
              </w:rPr>
              <w:t>C</w:t>
            </w:r>
            <w:r>
              <w:t>orrelation method</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8055"/>
      </w:tblGrid>
      <w:tr w:rsidR="00CE0A0B" w:rsidTr="00EC2099">
        <w:tc>
          <w:tcPr>
            <w:tcW w:w="720" w:type="dxa"/>
            <w:tcBorders>
              <w:top w:val="nil"/>
              <w:left w:val="nil"/>
              <w:bottom w:val="nil"/>
              <w:right w:val="nil"/>
            </w:tcBorders>
          </w:tcPr>
          <w:p w:rsidR="00CE0A0B" w:rsidRDefault="00CE0A0B" w:rsidP="00E45A72">
            <w:pPr>
              <w:keepNext/>
              <w:keepLines/>
              <w:widowControl w:val="0"/>
              <w:autoSpaceDE w:val="0"/>
              <w:autoSpaceDN w:val="0"/>
              <w:adjustRightInd w:val="0"/>
              <w:jc w:val="right"/>
            </w:pPr>
            <w:r>
              <w:t>1</w:t>
            </w:r>
            <w:r w:rsidR="00E45A72">
              <w:t>1</w:t>
            </w:r>
            <w:r>
              <w:t>.</w:t>
            </w: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Which one of the following is required to yield an accurate estimate of reliability using the split halves method?</w:t>
            </w:r>
          </w:p>
        </w:tc>
      </w:tr>
      <w:tr w:rsidR="00CE0A0B" w:rsidTr="00EC2099">
        <w:trPr>
          <w:gridBefore w:val="1"/>
          <w:wBefore w:w="720" w:type="dxa"/>
        </w:trPr>
        <w:tc>
          <w:tcPr>
            <w:tcW w:w="58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A)</w:t>
            </w:r>
          </w:p>
        </w:tc>
        <w:tc>
          <w:tcPr>
            <w:tcW w:w="805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The two halves must be equivalent in length and content.</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The scores on each half must be equal.</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C)</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The first half must contain the beginning questions and the second half must contain the ending questions.</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The estimate must be calculated using the coefficient alpha.</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8055"/>
      </w:tblGrid>
      <w:tr w:rsidR="00CE0A0B" w:rsidTr="00EC2099">
        <w:tc>
          <w:tcPr>
            <w:tcW w:w="720" w:type="dxa"/>
            <w:tcBorders>
              <w:top w:val="nil"/>
              <w:left w:val="nil"/>
              <w:bottom w:val="nil"/>
              <w:right w:val="nil"/>
            </w:tcBorders>
          </w:tcPr>
          <w:p w:rsidR="00CE0A0B" w:rsidRDefault="00CE0A0B" w:rsidP="00E45A72">
            <w:pPr>
              <w:keepNext/>
              <w:keepLines/>
              <w:widowControl w:val="0"/>
              <w:autoSpaceDE w:val="0"/>
              <w:autoSpaceDN w:val="0"/>
              <w:adjustRightInd w:val="0"/>
              <w:jc w:val="right"/>
            </w:pPr>
            <w:r>
              <w:t>1</w:t>
            </w:r>
            <w:r w:rsidR="00E45A72">
              <w:t>2</w:t>
            </w:r>
            <w:r>
              <w:t>.</w:t>
            </w: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r>
              <w:t xml:space="preserve">The </w:t>
            </w:r>
            <w:r>
              <w:rPr>
                <w:i/>
                <w:iCs/>
              </w:rPr>
              <w:t>best</w:t>
            </w:r>
            <w:r>
              <w:t xml:space="preserve"> way to divide the test when using the split halves method is to </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A)</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put the first questions in one half and the last questions in the other half.</w:t>
            </w:r>
          </w:p>
        </w:tc>
      </w:tr>
      <w:tr w:rsidR="00CE0A0B" w:rsidTr="00EC2099">
        <w:trPr>
          <w:gridBefore w:val="1"/>
          <w:wBefore w:w="720" w:type="dxa"/>
        </w:trPr>
        <w:tc>
          <w:tcPr>
            <w:tcW w:w="58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r w:rsidRPr="00B32637">
              <w:rPr>
                <w:b/>
              </w:rPr>
              <w:t>B)</w:t>
            </w:r>
          </w:p>
        </w:tc>
        <w:tc>
          <w:tcPr>
            <w:tcW w:w="8055" w:type="dxa"/>
            <w:tcBorders>
              <w:top w:val="nil"/>
              <w:left w:val="nil"/>
              <w:bottom w:val="nil"/>
              <w:right w:val="nil"/>
            </w:tcBorders>
          </w:tcPr>
          <w:p w:rsidR="00CE0A0B" w:rsidRPr="00B32637" w:rsidRDefault="00CE0A0B" w:rsidP="00EC2099">
            <w:pPr>
              <w:keepNext/>
              <w:keepLines/>
              <w:widowControl w:val="0"/>
              <w:autoSpaceDE w:val="0"/>
              <w:autoSpaceDN w:val="0"/>
              <w:adjustRightInd w:val="0"/>
              <w:rPr>
                <w:b/>
              </w:rPr>
            </w:pPr>
            <w:proofErr w:type="gramStart"/>
            <w:r w:rsidRPr="00B32637">
              <w:rPr>
                <w:b/>
              </w:rPr>
              <w:t>randomly</w:t>
            </w:r>
            <w:proofErr w:type="gramEnd"/>
            <w:r w:rsidRPr="00B32637">
              <w:rPr>
                <w:b/>
              </w:rPr>
              <w:t xml:space="preserve"> assign each question to one half or the other.</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C)</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assign the odd-numbered questions to one half and the even-numbered questions to the other half.</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8055" w:type="dxa"/>
            <w:tcBorders>
              <w:top w:val="nil"/>
              <w:left w:val="nil"/>
              <w:bottom w:val="nil"/>
              <w:right w:val="nil"/>
            </w:tcBorders>
          </w:tcPr>
          <w:p w:rsidR="00CE0A0B" w:rsidRDefault="00CE0A0B" w:rsidP="00EC2099">
            <w:pPr>
              <w:keepNext/>
              <w:keepLines/>
              <w:widowControl w:val="0"/>
              <w:autoSpaceDE w:val="0"/>
              <w:autoSpaceDN w:val="0"/>
              <w:adjustRightInd w:val="0"/>
            </w:pPr>
            <w:r>
              <w:t>put all multiple-choice questions in one half and all essay questions in the other half.</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2"/>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CE0A0B" w:rsidTr="00EC2099">
        <w:tc>
          <w:tcPr>
            <w:tcW w:w="720" w:type="dxa"/>
            <w:tcBorders>
              <w:top w:val="nil"/>
              <w:left w:val="nil"/>
              <w:bottom w:val="nil"/>
              <w:right w:val="nil"/>
            </w:tcBorders>
          </w:tcPr>
          <w:p w:rsidR="00CE0A0B" w:rsidRDefault="00CE0A0B" w:rsidP="00E45A72">
            <w:pPr>
              <w:keepNext/>
              <w:keepLines/>
              <w:widowControl w:val="0"/>
              <w:autoSpaceDE w:val="0"/>
              <w:autoSpaceDN w:val="0"/>
              <w:adjustRightInd w:val="0"/>
              <w:jc w:val="right"/>
            </w:pPr>
            <w:r>
              <w:t>1</w:t>
            </w:r>
            <w:r w:rsidR="00E45A72">
              <w:t>3</w:t>
            </w:r>
            <w:r>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When using the split-half method of estimating reliability, we must adjust the _____ to compensate for splitting the test into halves.</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A)</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assignment of the test questions</w:t>
            </w:r>
          </w:p>
        </w:tc>
        <w:tc>
          <w:tcPr>
            <w:tcW w:w="585" w:type="dxa"/>
            <w:tcBorders>
              <w:top w:val="nil"/>
              <w:left w:val="nil"/>
              <w:bottom w:val="nil"/>
              <w:right w:val="nil"/>
            </w:tcBorders>
          </w:tcPr>
          <w:p w:rsidR="00CE0A0B" w:rsidRPr="00874C60" w:rsidRDefault="00CE0A0B" w:rsidP="00EC2099">
            <w:pPr>
              <w:keepNext/>
              <w:keepLines/>
              <w:widowControl w:val="0"/>
              <w:autoSpaceDE w:val="0"/>
              <w:autoSpaceDN w:val="0"/>
              <w:adjustRightInd w:val="0"/>
              <w:rPr>
                <w:b/>
              </w:rPr>
            </w:pPr>
            <w:r w:rsidRPr="00874C60">
              <w:rPr>
                <w:b/>
              </w:rPr>
              <w:t>C)</w:t>
            </w:r>
          </w:p>
        </w:tc>
        <w:tc>
          <w:tcPr>
            <w:tcW w:w="3735" w:type="dxa"/>
            <w:tcBorders>
              <w:top w:val="nil"/>
              <w:left w:val="nil"/>
              <w:bottom w:val="nil"/>
              <w:right w:val="nil"/>
            </w:tcBorders>
          </w:tcPr>
          <w:p w:rsidR="00CE0A0B" w:rsidRPr="00874C60" w:rsidRDefault="00CE0A0B" w:rsidP="00EC2099">
            <w:pPr>
              <w:keepNext/>
              <w:keepLines/>
              <w:widowControl w:val="0"/>
              <w:autoSpaceDE w:val="0"/>
              <w:autoSpaceDN w:val="0"/>
              <w:adjustRightInd w:val="0"/>
              <w:rPr>
                <w:b/>
              </w:rPr>
            </w:pPr>
            <w:r w:rsidRPr="00874C60">
              <w:rPr>
                <w:b/>
              </w:rPr>
              <w:t>the reliability coefficient</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correlation method</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D)</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 xml:space="preserve">the test scores </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14</w:t>
            </w:r>
            <w:r w:rsidR="00CE0A0B">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Which one of the following is used for calculating internal consistency for tests whose questions can be scored as either right or wrong?</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A)</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split halves method</w:t>
            </w:r>
          </w:p>
        </w:tc>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C)</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coefficient alpha</w:t>
            </w:r>
          </w:p>
        </w:tc>
      </w:tr>
      <w:tr w:rsidR="00CE0A0B" w:rsidTr="00EC2099">
        <w:trPr>
          <w:gridBefore w:val="1"/>
          <w:wBefore w:w="720" w:type="dxa"/>
        </w:trPr>
        <w:tc>
          <w:tcPr>
            <w:tcW w:w="585" w:type="dxa"/>
            <w:tcBorders>
              <w:top w:val="nil"/>
              <w:left w:val="nil"/>
              <w:bottom w:val="nil"/>
              <w:right w:val="nil"/>
            </w:tcBorders>
          </w:tcPr>
          <w:p w:rsidR="00CE0A0B" w:rsidRDefault="00CE0A0B" w:rsidP="00EC2099">
            <w:pPr>
              <w:keepNext/>
              <w:keepLines/>
              <w:widowControl w:val="0"/>
              <w:autoSpaceDE w:val="0"/>
              <w:autoSpaceDN w:val="0"/>
              <w:adjustRightInd w:val="0"/>
            </w:pPr>
            <w:r>
              <w:t>B)</w:t>
            </w:r>
          </w:p>
        </w:tc>
        <w:tc>
          <w:tcPr>
            <w:tcW w:w="3735" w:type="dxa"/>
            <w:tcBorders>
              <w:top w:val="nil"/>
              <w:left w:val="nil"/>
              <w:bottom w:val="nil"/>
              <w:right w:val="nil"/>
            </w:tcBorders>
          </w:tcPr>
          <w:p w:rsidR="00CE0A0B" w:rsidRDefault="00CE0A0B" w:rsidP="00EC2099">
            <w:pPr>
              <w:keepNext/>
              <w:keepLines/>
              <w:widowControl w:val="0"/>
              <w:autoSpaceDE w:val="0"/>
              <w:autoSpaceDN w:val="0"/>
              <w:adjustRightInd w:val="0"/>
            </w:pPr>
            <w:r>
              <w:t>test-retest method</w:t>
            </w:r>
          </w:p>
        </w:tc>
        <w:tc>
          <w:tcPr>
            <w:tcW w:w="585" w:type="dxa"/>
            <w:tcBorders>
              <w:top w:val="nil"/>
              <w:left w:val="nil"/>
              <w:bottom w:val="nil"/>
              <w:right w:val="nil"/>
            </w:tcBorders>
          </w:tcPr>
          <w:p w:rsidR="00CE0A0B" w:rsidRPr="00874C60" w:rsidRDefault="00CE0A0B" w:rsidP="00EC2099">
            <w:pPr>
              <w:keepNext/>
              <w:keepLines/>
              <w:widowControl w:val="0"/>
              <w:autoSpaceDE w:val="0"/>
              <w:autoSpaceDN w:val="0"/>
              <w:adjustRightInd w:val="0"/>
              <w:rPr>
                <w:b/>
              </w:rPr>
            </w:pPr>
            <w:r w:rsidRPr="00874C60">
              <w:rPr>
                <w:b/>
              </w:rPr>
              <w:t>D)</w:t>
            </w:r>
          </w:p>
        </w:tc>
        <w:tc>
          <w:tcPr>
            <w:tcW w:w="3735" w:type="dxa"/>
            <w:tcBorders>
              <w:top w:val="nil"/>
              <w:left w:val="nil"/>
              <w:bottom w:val="nil"/>
              <w:right w:val="nil"/>
            </w:tcBorders>
          </w:tcPr>
          <w:p w:rsidR="00CE0A0B" w:rsidRPr="00874C60" w:rsidRDefault="00CE0A0B" w:rsidP="00EC2099">
            <w:pPr>
              <w:keepNext/>
              <w:keepLines/>
              <w:widowControl w:val="0"/>
              <w:autoSpaceDE w:val="0"/>
              <w:autoSpaceDN w:val="0"/>
              <w:adjustRightInd w:val="0"/>
              <w:rPr>
                <w:b/>
              </w:rPr>
            </w:pPr>
            <w:r w:rsidRPr="00874C60">
              <w:rPr>
                <w:b/>
              </w:rPr>
              <w:t>KR-20 formula</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8640"/>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t>15</w:t>
            </w:r>
            <w:r w:rsidR="00CE0A0B">
              <w:t>.</w:t>
            </w:r>
          </w:p>
        </w:tc>
        <w:tc>
          <w:tcPr>
            <w:tcW w:w="8640" w:type="dxa"/>
            <w:tcBorders>
              <w:top w:val="nil"/>
              <w:left w:val="nil"/>
              <w:bottom w:val="nil"/>
              <w:right w:val="nil"/>
            </w:tcBorders>
          </w:tcPr>
          <w:p w:rsidR="00CE0A0B" w:rsidRDefault="00CE0A0B" w:rsidP="00EC2099">
            <w:pPr>
              <w:keepNext/>
              <w:keepLines/>
              <w:widowControl w:val="0"/>
              <w:autoSpaceDE w:val="0"/>
              <w:autoSpaceDN w:val="0"/>
              <w:adjustRightInd w:val="0"/>
            </w:pPr>
            <w:r>
              <w:t>Estimating reliability using methods of internal consistency is appropriate only for tests that are</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tcBorders>
              <w:top w:val="nil"/>
              <w:left w:val="nil"/>
              <w:bottom w:val="nil"/>
              <w:right w:val="nil"/>
            </w:tcBorders>
          </w:tcPr>
          <w:p w:rsidR="00CE0A0B" w:rsidRDefault="00CE0A0B" w:rsidP="00EC2099">
            <w:pPr>
              <w:keepNext/>
              <w:keepLines/>
              <w:widowControl w:val="0"/>
              <w:autoSpaceDE w:val="0"/>
              <w:autoSpaceDN w:val="0"/>
              <w:adjustRightInd w:val="0"/>
            </w:pPr>
            <w:r>
              <w:t xml:space="preserve">A)  heterogeneous.    </w:t>
            </w:r>
            <w:r w:rsidRPr="00874C60">
              <w:rPr>
                <w:b/>
              </w:rPr>
              <w:t xml:space="preserve">B)  </w:t>
            </w:r>
            <w:proofErr w:type="gramStart"/>
            <w:r w:rsidRPr="00874C60">
              <w:rPr>
                <w:b/>
              </w:rPr>
              <w:t>homogeneous</w:t>
            </w:r>
            <w:proofErr w:type="gramEnd"/>
            <w:r>
              <w:t xml:space="preserve">.    C)  </w:t>
            </w:r>
            <w:proofErr w:type="spellStart"/>
            <w:r>
              <w:t>homologeous</w:t>
            </w:r>
            <w:proofErr w:type="spellEnd"/>
            <w:r>
              <w:t>.    D)  standardized.</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tcBorders>
              <w:top w:val="nil"/>
              <w:left w:val="nil"/>
              <w:bottom w:val="nil"/>
              <w:right w:val="nil"/>
            </w:tcBorders>
          </w:tcPr>
          <w:p w:rsidR="00CE0A0B" w:rsidRDefault="00CE0A0B" w:rsidP="00EC2099">
            <w:pPr>
              <w:keepNext/>
              <w:keepLines/>
              <w:widowControl w:val="0"/>
              <w:autoSpaceDE w:val="0"/>
              <w:autoSpaceDN w:val="0"/>
              <w:adjustRightInd w:val="0"/>
            </w:pPr>
          </w:p>
        </w:tc>
      </w:tr>
    </w:tbl>
    <w:p w:rsidR="00CE0A0B" w:rsidRDefault="00CE0A0B" w:rsidP="00CE0A0B">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CE0A0B" w:rsidTr="00EC2099">
        <w:tc>
          <w:tcPr>
            <w:tcW w:w="720" w:type="dxa"/>
            <w:tcBorders>
              <w:top w:val="nil"/>
              <w:left w:val="nil"/>
              <w:bottom w:val="nil"/>
              <w:right w:val="nil"/>
            </w:tcBorders>
          </w:tcPr>
          <w:p w:rsidR="00CE0A0B" w:rsidRDefault="00E45A72" w:rsidP="00EC2099">
            <w:pPr>
              <w:keepNext/>
              <w:keepLines/>
              <w:widowControl w:val="0"/>
              <w:autoSpaceDE w:val="0"/>
              <w:autoSpaceDN w:val="0"/>
              <w:adjustRightInd w:val="0"/>
              <w:jc w:val="right"/>
            </w:pPr>
            <w:r>
              <w:lastRenderedPageBreak/>
              <w:t>16</w:t>
            </w:r>
            <w:r w:rsidR="00CE0A0B">
              <w:t>.</w:t>
            </w: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t>When tests are heterogeneous, estimates of internal consistency are likely to be</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r w:rsidRPr="00874C60">
              <w:rPr>
                <w:b/>
              </w:rPr>
              <w:t xml:space="preserve">A)  </w:t>
            </w:r>
            <w:proofErr w:type="gramStart"/>
            <w:r w:rsidRPr="00874C60">
              <w:rPr>
                <w:b/>
              </w:rPr>
              <w:t>low</w:t>
            </w:r>
            <w:proofErr w:type="gramEnd"/>
            <w:r w:rsidRPr="00874C60">
              <w:rPr>
                <w:b/>
              </w:rPr>
              <w:t>.</w:t>
            </w:r>
            <w:r>
              <w:t xml:space="preserve">    B)  comparable.    C)  high.    D)  homogeneous.</w:t>
            </w:r>
          </w:p>
        </w:tc>
      </w:tr>
      <w:tr w:rsidR="00CE0A0B" w:rsidTr="00EC2099">
        <w:tc>
          <w:tcPr>
            <w:tcW w:w="720" w:type="dxa"/>
            <w:tcBorders>
              <w:top w:val="nil"/>
              <w:left w:val="nil"/>
              <w:bottom w:val="nil"/>
              <w:right w:val="nil"/>
            </w:tcBorders>
          </w:tcPr>
          <w:p w:rsidR="00CE0A0B" w:rsidRDefault="00CE0A0B"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CE0A0B" w:rsidRDefault="00CE0A0B" w:rsidP="00EC2099">
            <w:pPr>
              <w:keepNext/>
              <w:keepLines/>
              <w:widowControl w:val="0"/>
              <w:autoSpaceDE w:val="0"/>
              <w:autoSpaceDN w:val="0"/>
              <w:adjustRightInd w:val="0"/>
            </w:pPr>
          </w:p>
        </w:tc>
      </w:tr>
      <w:tr w:rsidR="003D2B65" w:rsidTr="003D2B65">
        <w:tc>
          <w:tcPr>
            <w:tcW w:w="720" w:type="dxa"/>
            <w:tcBorders>
              <w:top w:val="nil"/>
              <w:left w:val="nil"/>
              <w:bottom w:val="nil"/>
              <w:right w:val="nil"/>
            </w:tcBorders>
          </w:tcPr>
          <w:p w:rsidR="003D2B65" w:rsidRDefault="00E45A72" w:rsidP="00EC2099">
            <w:pPr>
              <w:keepNext/>
              <w:keepLines/>
              <w:widowControl w:val="0"/>
              <w:autoSpaceDE w:val="0"/>
              <w:autoSpaceDN w:val="0"/>
              <w:adjustRightInd w:val="0"/>
              <w:jc w:val="right"/>
            </w:pPr>
            <w:r>
              <w:t>1</w:t>
            </w:r>
            <w:r w:rsidR="003D2B65">
              <w:t>7.</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Scorer reliability and agreement concern how</w:t>
            </w:r>
          </w:p>
        </w:tc>
      </w:tr>
      <w:tr w:rsidR="003D2B65" w:rsidTr="003D2B65">
        <w:tc>
          <w:tcPr>
            <w:tcW w:w="720" w:type="dxa"/>
            <w:tcBorders>
              <w:top w:val="nil"/>
              <w:left w:val="nil"/>
              <w:bottom w:val="nil"/>
              <w:right w:val="nil"/>
            </w:tcBorders>
          </w:tcPr>
          <w:p w:rsidR="003D2B65" w:rsidRDefault="003D2B65" w:rsidP="003D2B65">
            <w:pPr>
              <w:keepNext/>
              <w:keepLines/>
              <w:widowControl w:val="0"/>
              <w:autoSpaceDE w:val="0"/>
              <w:autoSpaceDN w:val="0"/>
              <w:adjustRightInd w:val="0"/>
              <w:jc w:val="right"/>
            </w:pPr>
            <w:r>
              <w:t>A)</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consistent the scores are.</w:t>
            </w:r>
          </w:p>
        </w:tc>
      </w:tr>
      <w:tr w:rsidR="003D2B65" w:rsidTr="003D2B65">
        <w:tc>
          <w:tcPr>
            <w:tcW w:w="720" w:type="dxa"/>
            <w:tcBorders>
              <w:top w:val="nil"/>
              <w:left w:val="nil"/>
              <w:bottom w:val="nil"/>
              <w:right w:val="nil"/>
            </w:tcBorders>
          </w:tcPr>
          <w:p w:rsidR="003D2B65" w:rsidRPr="00874C60" w:rsidRDefault="003D2B65" w:rsidP="003D2B65">
            <w:pPr>
              <w:keepNext/>
              <w:keepLines/>
              <w:widowControl w:val="0"/>
              <w:autoSpaceDE w:val="0"/>
              <w:autoSpaceDN w:val="0"/>
              <w:adjustRightInd w:val="0"/>
              <w:jc w:val="right"/>
              <w:rPr>
                <w:b/>
              </w:rPr>
            </w:pPr>
            <w:r w:rsidRPr="00874C60">
              <w:rPr>
                <w:b/>
              </w:rPr>
              <w:t>B)</w:t>
            </w:r>
          </w:p>
        </w:tc>
        <w:tc>
          <w:tcPr>
            <w:tcW w:w="8640" w:type="dxa"/>
            <w:gridSpan w:val="4"/>
            <w:tcBorders>
              <w:top w:val="nil"/>
              <w:left w:val="nil"/>
              <w:bottom w:val="nil"/>
              <w:right w:val="nil"/>
            </w:tcBorders>
          </w:tcPr>
          <w:p w:rsidR="003D2B65" w:rsidRPr="00874C60" w:rsidRDefault="003D2B65" w:rsidP="00EC2099">
            <w:pPr>
              <w:keepNext/>
              <w:keepLines/>
              <w:widowControl w:val="0"/>
              <w:autoSpaceDE w:val="0"/>
              <w:autoSpaceDN w:val="0"/>
              <w:adjustRightInd w:val="0"/>
              <w:rPr>
                <w:b/>
              </w:rPr>
            </w:pPr>
            <w:proofErr w:type="gramStart"/>
            <w:r w:rsidRPr="00874C60">
              <w:rPr>
                <w:b/>
              </w:rPr>
              <w:t>consistent</w:t>
            </w:r>
            <w:proofErr w:type="gramEnd"/>
            <w:r w:rsidRPr="00874C60">
              <w:rPr>
                <w:b/>
              </w:rPr>
              <w:t xml:space="preserve"> the judgments of the scorers are.</w:t>
            </w:r>
          </w:p>
        </w:tc>
      </w:tr>
      <w:tr w:rsidR="003D2B65" w:rsidTr="003D2B65">
        <w:tc>
          <w:tcPr>
            <w:tcW w:w="720" w:type="dxa"/>
            <w:tcBorders>
              <w:top w:val="nil"/>
              <w:left w:val="nil"/>
              <w:bottom w:val="nil"/>
              <w:right w:val="nil"/>
            </w:tcBorders>
          </w:tcPr>
          <w:p w:rsidR="003D2B65" w:rsidRDefault="003D2B65" w:rsidP="003D2B65">
            <w:pPr>
              <w:keepNext/>
              <w:keepLines/>
              <w:widowControl w:val="0"/>
              <w:autoSpaceDE w:val="0"/>
              <w:autoSpaceDN w:val="0"/>
              <w:adjustRightInd w:val="0"/>
              <w:jc w:val="right"/>
            </w:pPr>
            <w:r>
              <w:t>C)</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valid the scorers are.</w:t>
            </w:r>
          </w:p>
        </w:tc>
      </w:tr>
      <w:tr w:rsidR="003D2B65" w:rsidTr="003D2B65">
        <w:tc>
          <w:tcPr>
            <w:tcW w:w="720" w:type="dxa"/>
            <w:tcBorders>
              <w:top w:val="nil"/>
              <w:left w:val="nil"/>
              <w:bottom w:val="nil"/>
              <w:right w:val="nil"/>
            </w:tcBorders>
          </w:tcPr>
          <w:p w:rsidR="003D2B65" w:rsidRDefault="003D2B65" w:rsidP="003D2B65">
            <w:pPr>
              <w:keepNext/>
              <w:keepLines/>
              <w:widowControl w:val="0"/>
              <w:autoSpaceDE w:val="0"/>
              <w:autoSpaceDN w:val="0"/>
              <w:adjustRightInd w:val="0"/>
              <w:jc w:val="right"/>
            </w:pPr>
            <w:r>
              <w:t>D)</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long the interval is between administrations.</w:t>
            </w:r>
          </w:p>
        </w:tc>
      </w:tr>
      <w:tr w:rsidR="003D2B65" w:rsidTr="003D2B65">
        <w:tc>
          <w:tcPr>
            <w:tcW w:w="720" w:type="dxa"/>
            <w:tcBorders>
              <w:top w:val="nil"/>
              <w:left w:val="nil"/>
              <w:bottom w:val="nil"/>
              <w:right w:val="nil"/>
            </w:tcBorders>
          </w:tcPr>
          <w:p w:rsidR="003D2B65" w:rsidRDefault="003D2B65"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p>
        </w:tc>
      </w:tr>
      <w:tr w:rsidR="003D2B65" w:rsidTr="003D2B65">
        <w:tc>
          <w:tcPr>
            <w:tcW w:w="720" w:type="dxa"/>
            <w:tcBorders>
              <w:top w:val="nil"/>
              <w:left w:val="nil"/>
              <w:bottom w:val="nil"/>
              <w:right w:val="nil"/>
            </w:tcBorders>
          </w:tcPr>
          <w:p w:rsidR="003D2B65" w:rsidRDefault="00E45A72" w:rsidP="00EC2099">
            <w:pPr>
              <w:keepNext/>
              <w:keepLines/>
              <w:widowControl w:val="0"/>
              <w:autoSpaceDE w:val="0"/>
              <w:autoSpaceDN w:val="0"/>
              <w:adjustRightInd w:val="0"/>
              <w:jc w:val="right"/>
            </w:pPr>
            <w:r>
              <w:t>18</w:t>
            </w:r>
            <w:r w:rsidR="003D2B65">
              <w:t>.</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 xml:space="preserve">Which one of the following statements is </w:t>
            </w:r>
            <w:r w:rsidRPr="003D2B65">
              <w:t xml:space="preserve">true </w:t>
            </w:r>
            <w:r>
              <w:t>about error?</w:t>
            </w:r>
          </w:p>
        </w:tc>
      </w:tr>
      <w:tr w:rsidR="003D2B65" w:rsidTr="003D2B65">
        <w:tc>
          <w:tcPr>
            <w:tcW w:w="720" w:type="dxa"/>
            <w:tcBorders>
              <w:top w:val="nil"/>
              <w:left w:val="nil"/>
              <w:bottom w:val="nil"/>
              <w:right w:val="nil"/>
            </w:tcBorders>
          </w:tcPr>
          <w:p w:rsidR="003D2B65" w:rsidRDefault="003D2B65" w:rsidP="003D2B65">
            <w:pPr>
              <w:keepNext/>
              <w:keepLines/>
              <w:widowControl w:val="0"/>
              <w:autoSpaceDE w:val="0"/>
              <w:autoSpaceDN w:val="0"/>
              <w:adjustRightInd w:val="0"/>
              <w:jc w:val="right"/>
            </w:pPr>
            <w:r>
              <w:t>A)</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Systematic error increases the reliability of a test.</w:t>
            </w:r>
          </w:p>
        </w:tc>
      </w:tr>
      <w:tr w:rsidR="003D2B65" w:rsidTr="003D2B65">
        <w:tc>
          <w:tcPr>
            <w:tcW w:w="720" w:type="dxa"/>
            <w:tcBorders>
              <w:top w:val="nil"/>
              <w:left w:val="nil"/>
              <w:bottom w:val="nil"/>
              <w:right w:val="nil"/>
            </w:tcBorders>
          </w:tcPr>
          <w:p w:rsidR="003D2B65" w:rsidRDefault="003D2B65" w:rsidP="003D2B65">
            <w:pPr>
              <w:keepNext/>
              <w:keepLines/>
              <w:widowControl w:val="0"/>
              <w:autoSpaceDE w:val="0"/>
              <w:autoSpaceDN w:val="0"/>
              <w:adjustRightInd w:val="0"/>
              <w:jc w:val="right"/>
            </w:pPr>
            <w:r>
              <w:t>B)</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Systematic error lowers the reliability of a test.</w:t>
            </w:r>
          </w:p>
        </w:tc>
      </w:tr>
      <w:tr w:rsidR="003D2B65" w:rsidTr="003D2B65">
        <w:tc>
          <w:tcPr>
            <w:tcW w:w="720" w:type="dxa"/>
            <w:tcBorders>
              <w:top w:val="nil"/>
              <w:left w:val="nil"/>
              <w:bottom w:val="nil"/>
              <w:right w:val="nil"/>
            </w:tcBorders>
          </w:tcPr>
          <w:p w:rsidR="003D2B65" w:rsidRPr="00874C60" w:rsidRDefault="003D2B65" w:rsidP="003D2B65">
            <w:pPr>
              <w:keepNext/>
              <w:keepLines/>
              <w:widowControl w:val="0"/>
              <w:autoSpaceDE w:val="0"/>
              <w:autoSpaceDN w:val="0"/>
              <w:adjustRightInd w:val="0"/>
              <w:jc w:val="right"/>
              <w:rPr>
                <w:b/>
              </w:rPr>
            </w:pPr>
            <w:r w:rsidRPr="00874C60">
              <w:rPr>
                <w:b/>
              </w:rPr>
              <w:t>C)</w:t>
            </w:r>
          </w:p>
        </w:tc>
        <w:tc>
          <w:tcPr>
            <w:tcW w:w="8640" w:type="dxa"/>
            <w:gridSpan w:val="4"/>
            <w:tcBorders>
              <w:top w:val="nil"/>
              <w:left w:val="nil"/>
              <w:bottom w:val="nil"/>
              <w:right w:val="nil"/>
            </w:tcBorders>
          </w:tcPr>
          <w:p w:rsidR="003D2B65" w:rsidRPr="00874C60" w:rsidRDefault="003D2B65" w:rsidP="00EC2099">
            <w:pPr>
              <w:keepNext/>
              <w:keepLines/>
              <w:widowControl w:val="0"/>
              <w:autoSpaceDE w:val="0"/>
              <w:autoSpaceDN w:val="0"/>
              <w:adjustRightInd w:val="0"/>
              <w:rPr>
                <w:b/>
              </w:rPr>
            </w:pPr>
            <w:r w:rsidRPr="00874C60">
              <w:rPr>
                <w:b/>
              </w:rPr>
              <w:t>Random error lowers the reliability of a test.</w:t>
            </w:r>
          </w:p>
        </w:tc>
      </w:tr>
      <w:tr w:rsidR="003D2B65" w:rsidTr="003D2B65">
        <w:tc>
          <w:tcPr>
            <w:tcW w:w="720" w:type="dxa"/>
            <w:tcBorders>
              <w:top w:val="nil"/>
              <w:left w:val="nil"/>
              <w:bottom w:val="nil"/>
              <w:right w:val="nil"/>
            </w:tcBorders>
          </w:tcPr>
          <w:p w:rsidR="003D2B65" w:rsidRDefault="003D2B65" w:rsidP="003D2B65">
            <w:pPr>
              <w:keepNext/>
              <w:keepLines/>
              <w:widowControl w:val="0"/>
              <w:autoSpaceDE w:val="0"/>
              <w:autoSpaceDN w:val="0"/>
              <w:adjustRightInd w:val="0"/>
              <w:jc w:val="right"/>
            </w:pPr>
            <w:r>
              <w:t>D)</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Both random and systematic error lower the reliability of a test.</w:t>
            </w:r>
          </w:p>
        </w:tc>
      </w:tr>
      <w:tr w:rsidR="003D2B65" w:rsidTr="003D2B65">
        <w:tc>
          <w:tcPr>
            <w:tcW w:w="720" w:type="dxa"/>
            <w:tcBorders>
              <w:top w:val="nil"/>
              <w:left w:val="nil"/>
              <w:bottom w:val="nil"/>
              <w:right w:val="nil"/>
            </w:tcBorders>
          </w:tcPr>
          <w:p w:rsidR="003D2B65" w:rsidRDefault="003D2B65"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p>
        </w:tc>
      </w:tr>
      <w:tr w:rsidR="003D2B65" w:rsidTr="003D2B65">
        <w:tc>
          <w:tcPr>
            <w:tcW w:w="720" w:type="dxa"/>
            <w:tcBorders>
              <w:top w:val="nil"/>
              <w:left w:val="nil"/>
              <w:bottom w:val="nil"/>
              <w:right w:val="nil"/>
            </w:tcBorders>
          </w:tcPr>
          <w:p w:rsidR="003D2B65" w:rsidRDefault="00E45A72" w:rsidP="00E45A72">
            <w:pPr>
              <w:keepNext/>
              <w:keepLines/>
              <w:widowControl w:val="0"/>
              <w:autoSpaceDE w:val="0"/>
              <w:autoSpaceDN w:val="0"/>
              <w:adjustRightInd w:val="0"/>
              <w:jc w:val="right"/>
            </w:pPr>
            <w:r>
              <w:t>19</w:t>
            </w:r>
            <w:r w:rsidR="003D2B65">
              <w:t>.</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Which one of the following is most likely to decrease the reliability of a test?</w:t>
            </w:r>
          </w:p>
        </w:tc>
      </w:tr>
      <w:tr w:rsidR="003D2B65" w:rsidTr="00EC2099">
        <w:trPr>
          <w:gridBefore w:val="1"/>
          <w:wBefore w:w="720" w:type="dxa"/>
        </w:trPr>
        <w:tc>
          <w:tcPr>
            <w:tcW w:w="585" w:type="dxa"/>
            <w:tcBorders>
              <w:top w:val="nil"/>
              <w:left w:val="nil"/>
              <w:bottom w:val="nil"/>
              <w:right w:val="nil"/>
            </w:tcBorders>
          </w:tcPr>
          <w:p w:rsidR="003D2B65" w:rsidRPr="007D0A73" w:rsidRDefault="003D2B65" w:rsidP="00EC2099">
            <w:pPr>
              <w:keepNext/>
              <w:keepLines/>
              <w:widowControl w:val="0"/>
              <w:autoSpaceDE w:val="0"/>
              <w:autoSpaceDN w:val="0"/>
              <w:adjustRightInd w:val="0"/>
              <w:rPr>
                <w:b/>
              </w:rPr>
            </w:pPr>
            <w:r w:rsidRPr="007D0A73">
              <w:rPr>
                <w:b/>
              </w:rPr>
              <w:t>A)</w:t>
            </w:r>
          </w:p>
        </w:tc>
        <w:tc>
          <w:tcPr>
            <w:tcW w:w="3735" w:type="dxa"/>
            <w:tcBorders>
              <w:top w:val="nil"/>
              <w:left w:val="nil"/>
              <w:bottom w:val="nil"/>
              <w:right w:val="nil"/>
            </w:tcBorders>
          </w:tcPr>
          <w:p w:rsidR="003D2B65" w:rsidRPr="007D0A73" w:rsidRDefault="003D2B65" w:rsidP="00EC2099">
            <w:pPr>
              <w:keepNext/>
              <w:keepLines/>
              <w:widowControl w:val="0"/>
              <w:autoSpaceDE w:val="0"/>
              <w:autoSpaceDN w:val="0"/>
              <w:adjustRightInd w:val="0"/>
              <w:rPr>
                <w:b/>
              </w:rPr>
            </w:pPr>
            <w:r w:rsidRPr="007D0A73">
              <w:rPr>
                <w:b/>
                <w:color w:val="000000"/>
              </w:rPr>
              <w:t>P</w:t>
            </w:r>
            <w:r w:rsidRPr="007D0A73">
              <w:rPr>
                <w:b/>
              </w:rPr>
              <w:t>oorly written questions</w:t>
            </w:r>
          </w:p>
        </w:tc>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C)</w:t>
            </w:r>
          </w:p>
        </w:tc>
        <w:tc>
          <w:tcPr>
            <w:tcW w:w="3735" w:type="dxa"/>
            <w:tcBorders>
              <w:top w:val="nil"/>
              <w:left w:val="nil"/>
              <w:bottom w:val="nil"/>
              <w:right w:val="nil"/>
            </w:tcBorders>
          </w:tcPr>
          <w:p w:rsidR="003D2B65" w:rsidRDefault="003D2B65" w:rsidP="00EC2099">
            <w:pPr>
              <w:keepNext/>
              <w:keepLines/>
              <w:widowControl w:val="0"/>
              <w:autoSpaceDE w:val="0"/>
              <w:autoSpaceDN w:val="0"/>
              <w:adjustRightInd w:val="0"/>
            </w:pPr>
            <w:r>
              <w:rPr>
                <w:color w:val="000000"/>
              </w:rPr>
              <w:t>T</w:t>
            </w:r>
            <w:r>
              <w:t>oo many test questions</w:t>
            </w:r>
          </w:p>
        </w:tc>
      </w:tr>
      <w:tr w:rsidR="003D2B65" w:rsidTr="00EC2099">
        <w:trPr>
          <w:gridBefore w:val="1"/>
          <w:wBefore w:w="720" w:type="dxa"/>
        </w:trPr>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B)</w:t>
            </w:r>
          </w:p>
        </w:tc>
        <w:tc>
          <w:tcPr>
            <w:tcW w:w="3735" w:type="dxa"/>
            <w:tcBorders>
              <w:top w:val="nil"/>
              <w:left w:val="nil"/>
              <w:bottom w:val="nil"/>
              <w:right w:val="nil"/>
            </w:tcBorders>
          </w:tcPr>
          <w:p w:rsidR="003D2B65" w:rsidRDefault="003D2B65" w:rsidP="00EC2099">
            <w:pPr>
              <w:keepNext/>
              <w:keepLines/>
              <w:widowControl w:val="0"/>
              <w:autoSpaceDE w:val="0"/>
              <w:autoSpaceDN w:val="0"/>
              <w:adjustRightInd w:val="0"/>
            </w:pPr>
            <w:r>
              <w:rPr>
                <w:color w:val="000000"/>
              </w:rPr>
              <w:t>U</w:t>
            </w:r>
            <w:r>
              <w:t>nprepared test takers</w:t>
            </w:r>
          </w:p>
        </w:tc>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D)</w:t>
            </w:r>
          </w:p>
        </w:tc>
        <w:tc>
          <w:tcPr>
            <w:tcW w:w="3735" w:type="dxa"/>
            <w:tcBorders>
              <w:top w:val="nil"/>
              <w:left w:val="nil"/>
              <w:bottom w:val="nil"/>
              <w:right w:val="nil"/>
            </w:tcBorders>
          </w:tcPr>
          <w:p w:rsidR="003D2B65" w:rsidRDefault="003D2B65" w:rsidP="00EC2099">
            <w:pPr>
              <w:keepNext/>
              <w:keepLines/>
              <w:widowControl w:val="0"/>
              <w:autoSpaceDE w:val="0"/>
              <w:autoSpaceDN w:val="0"/>
              <w:adjustRightInd w:val="0"/>
            </w:pPr>
            <w:r>
              <w:rPr>
                <w:color w:val="000000"/>
              </w:rPr>
              <w:t>O</w:t>
            </w:r>
            <w:r>
              <w:t>verlapping confidence intervals</w:t>
            </w:r>
          </w:p>
        </w:tc>
      </w:tr>
      <w:tr w:rsidR="003D2B65" w:rsidTr="00EC2099">
        <w:tc>
          <w:tcPr>
            <w:tcW w:w="720" w:type="dxa"/>
            <w:tcBorders>
              <w:top w:val="nil"/>
              <w:left w:val="nil"/>
              <w:bottom w:val="nil"/>
              <w:right w:val="nil"/>
            </w:tcBorders>
          </w:tcPr>
          <w:p w:rsidR="003D2B65" w:rsidRDefault="003D2B65"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p>
        </w:tc>
      </w:tr>
      <w:tr w:rsidR="003D2B65" w:rsidTr="00EC2099">
        <w:tc>
          <w:tcPr>
            <w:tcW w:w="720" w:type="dxa"/>
            <w:tcBorders>
              <w:top w:val="nil"/>
              <w:left w:val="nil"/>
              <w:bottom w:val="nil"/>
              <w:right w:val="nil"/>
            </w:tcBorders>
          </w:tcPr>
          <w:p w:rsidR="003D2B65" w:rsidRDefault="00E45A72" w:rsidP="00EC2099">
            <w:pPr>
              <w:keepNext/>
              <w:keepLines/>
              <w:widowControl w:val="0"/>
              <w:autoSpaceDE w:val="0"/>
              <w:autoSpaceDN w:val="0"/>
              <w:adjustRightInd w:val="0"/>
              <w:jc w:val="right"/>
            </w:pPr>
            <w:r>
              <w:t>20</w:t>
            </w:r>
            <w:r w:rsidR="003D2B65">
              <w:t>.</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Effective test administration is likely to</w:t>
            </w:r>
          </w:p>
        </w:tc>
      </w:tr>
      <w:tr w:rsidR="003D2B65" w:rsidTr="00EC2099">
        <w:trPr>
          <w:gridBefore w:val="1"/>
          <w:wBefore w:w="720" w:type="dxa"/>
        </w:trPr>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A)</w:t>
            </w:r>
          </w:p>
        </w:tc>
        <w:tc>
          <w:tcPr>
            <w:tcW w:w="8055" w:type="dxa"/>
            <w:gridSpan w:val="3"/>
            <w:tcBorders>
              <w:top w:val="nil"/>
              <w:left w:val="nil"/>
              <w:bottom w:val="nil"/>
              <w:right w:val="nil"/>
            </w:tcBorders>
          </w:tcPr>
          <w:p w:rsidR="003D2B65" w:rsidRDefault="003D2B65" w:rsidP="00EC2099">
            <w:pPr>
              <w:keepNext/>
              <w:keepLines/>
              <w:widowControl w:val="0"/>
              <w:autoSpaceDE w:val="0"/>
              <w:autoSpaceDN w:val="0"/>
              <w:adjustRightInd w:val="0"/>
            </w:pPr>
            <w:r>
              <w:t>increase error and lower test reliability.</w:t>
            </w:r>
          </w:p>
        </w:tc>
      </w:tr>
      <w:tr w:rsidR="003D2B65" w:rsidTr="00EC2099">
        <w:trPr>
          <w:gridBefore w:val="1"/>
          <w:wBefore w:w="720" w:type="dxa"/>
        </w:trPr>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B)</w:t>
            </w:r>
          </w:p>
        </w:tc>
        <w:tc>
          <w:tcPr>
            <w:tcW w:w="8055" w:type="dxa"/>
            <w:gridSpan w:val="3"/>
            <w:tcBorders>
              <w:top w:val="nil"/>
              <w:left w:val="nil"/>
              <w:bottom w:val="nil"/>
              <w:right w:val="nil"/>
            </w:tcBorders>
          </w:tcPr>
          <w:p w:rsidR="003D2B65" w:rsidRDefault="003D2B65" w:rsidP="00EC2099">
            <w:pPr>
              <w:keepNext/>
              <w:keepLines/>
              <w:widowControl w:val="0"/>
              <w:autoSpaceDE w:val="0"/>
              <w:autoSpaceDN w:val="0"/>
              <w:adjustRightInd w:val="0"/>
            </w:pPr>
            <w:r>
              <w:t>increase error and raise test reliability.</w:t>
            </w:r>
          </w:p>
        </w:tc>
      </w:tr>
      <w:tr w:rsidR="003D2B65" w:rsidTr="00EC2099">
        <w:trPr>
          <w:gridBefore w:val="1"/>
          <w:wBefore w:w="720" w:type="dxa"/>
        </w:trPr>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C)</w:t>
            </w:r>
          </w:p>
        </w:tc>
        <w:tc>
          <w:tcPr>
            <w:tcW w:w="8055" w:type="dxa"/>
            <w:gridSpan w:val="3"/>
            <w:tcBorders>
              <w:top w:val="nil"/>
              <w:left w:val="nil"/>
              <w:bottom w:val="nil"/>
              <w:right w:val="nil"/>
            </w:tcBorders>
          </w:tcPr>
          <w:p w:rsidR="003D2B65" w:rsidRDefault="003D2B65" w:rsidP="00EC2099">
            <w:pPr>
              <w:keepNext/>
              <w:keepLines/>
              <w:widowControl w:val="0"/>
              <w:autoSpaceDE w:val="0"/>
              <w:autoSpaceDN w:val="0"/>
              <w:adjustRightInd w:val="0"/>
            </w:pPr>
            <w:r>
              <w:t>decrease error and lower test reliability.</w:t>
            </w:r>
          </w:p>
        </w:tc>
      </w:tr>
      <w:tr w:rsidR="003D2B65" w:rsidTr="00EC2099">
        <w:trPr>
          <w:gridBefore w:val="1"/>
          <w:wBefore w:w="720" w:type="dxa"/>
        </w:trPr>
        <w:tc>
          <w:tcPr>
            <w:tcW w:w="585" w:type="dxa"/>
            <w:tcBorders>
              <w:top w:val="nil"/>
              <w:left w:val="nil"/>
              <w:bottom w:val="nil"/>
              <w:right w:val="nil"/>
            </w:tcBorders>
          </w:tcPr>
          <w:p w:rsidR="003D2B65" w:rsidRPr="007D0A73" w:rsidRDefault="003D2B65" w:rsidP="00EC2099">
            <w:pPr>
              <w:keepNext/>
              <w:keepLines/>
              <w:widowControl w:val="0"/>
              <w:autoSpaceDE w:val="0"/>
              <w:autoSpaceDN w:val="0"/>
              <w:adjustRightInd w:val="0"/>
              <w:rPr>
                <w:b/>
              </w:rPr>
            </w:pPr>
            <w:r w:rsidRPr="007D0A73">
              <w:rPr>
                <w:b/>
              </w:rPr>
              <w:t>D)</w:t>
            </w:r>
          </w:p>
        </w:tc>
        <w:tc>
          <w:tcPr>
            <w:tcW w:w="8055" w:type="dxa"/>
            <w:gridSpan w:val="3"/>
            <w:tcBorders>
              <w:top w:val="nil"/>
              <w:left w:val="nil"/>
              <w:bottom w:val="nil"/>
              <w:right w:val="nil"/>
            </w:tcBorders>
          </w:tcPr>
          <w:p w:rsidR="003D2B65" w:rsidRPr="007D0A73" w:rsidRDefault="003D2B65" w:rsidP="00EC2099">
            <w:pPr>
              <w:keepNext/>
              <w:keepLines/>
              <w:widowControl w:val="0"/>
              <w:autoSpaceDE w:val="0"/>
              <w:autoSpaceDN w:val="0"/>
              <w:adjustRightInd w:val="0"/>
              <w:rPr>
                <w:b/>
              </w:rPr>
            </w:pPr>
            <w:proofErr w:type="gramStart"/>
            <w:r w:rsidRPr="007D0A73">
              <w:rPr>
                <w:b/>
              </w:rPr>
              <w:t>decrease</w:t>
            </w:r>
            <w:proofErr w:type="gramEnd"/>
            <w:r w:rsidRPr="007D0A73">
              <w:rPr>
                <w:b/>
              </w:rPr>
              <w:t xml:space="preserve"> error and raise test reliability.</w:t>
            </w:r>
          </w:p>
        </w:tc>
      </w:tr>
      <w:tr w:rsidR="003D2B65" w:rsidTr="00EC2099">
        <w:tc>
          <w:tcPr>
            <w:tcW w:w="720" w:type="dxa"/>
            <w:tcBorders>
              <w:top w:val="nil"/>
              <w:left w:val="nil"/>
              <w:bottom w:val="nil"/>
              <w:right w:val="nil"/>
            </w:tcBorders>
          </w:tcPr>
          <w:p w:rsidR="003D2B65" w:rsidRDefault="003D2B65"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3D2B65" w:rsidRPr="007D0A73" w:rsidRDefault="003D2B65" w:rsidP="00EC2099">
            <w:pPr>
              <w:keepNext/>
              <w:keepLines/>
              <w:widowControl w:val="0"/>
              <w:autoSpaceDE w:val="0"/>
              <w:autoSpaceDN w:val="0"/>
              <w:adjustRightInd w:val="0"/>
              <w:rPr>
                <w:b/>
              </w:rPr>
            </w:pPr>
          </w:p>
        </w:tc>
      </w:tr>
    </w:tbl>
    <w:p w:rsidR="003D2B65" w:rsidRDefault="003D2B65" w:rsidP="003D2B65">
      <w:pPr>
        <w:widowControl w:val="0"/>
        <w:autoSpaceDE w:val="0"/>
        <w:autoSpaceDN w:val="0"/>
        <w:adjustRightInd w:val="0"/>
      </w:pPr>
    </w:p>
    <w:tbl>
      <w:tblPr>
        <w:tblW w:w="0" w:type="auto"/>
        <w:tblInd w:w="60" w:type="dxa"/>
        <w:tblLayout w:type="fixed"/>
        <w:tblCellMar>
          <w:left w:w="60" w:type="dxa"/>
          <w:right w:w="60" w:type="dxa"/>
        </w:tblCellMar>
        <w:tblLook w:val="0000" w:firstRow="0" w:lastRow="0" w:firstColumn="0" w:lastColumn="0" w:noHBand="0" w:noVBand="0"/>
      </w:tblPr>
      <w:tblGrid>
        <w:gridCol w:w="720"/>
        <w:gridCol w:w="585"/>
        <w:gridCol w:w="3735"/>
        <w:gridCol w:w="585"/>
        <w:gridCol w:w="3735"/>
      </w:tblGrid>
      <w:tr w:rsidR="003D2B65" w:rsidTr="00EC2099">
        <w:tc>
          <w:tcPr>
            <w:tcW w:w="720" w:type="dxa"/>
            <w:tcBorders>
              <w:top w:val="nil"/>
              <w:left w:val="nil"/>
              <w:bottom w:val="nil"/>
              <w:right w:val="nil"/>
            </w:tcBorders>
          </w:tcPr>
          <w:p w:rsidR="003D2B65" w:rsidRDefault="00E45A72" w:rsidP="00EC2099">
            <w:pPr>
              <w:keepNext/>
              <w:keepLines/>
              <w:widowControl w:val="0"/>
              <w:autoSpaceDE w:val="0"/>
              <w:autoSpaceDN w:val="0"/>
              <w:adjustRightInd w:val="0"/>
              <w:jc w:val="right"/>
            </w:pPr>
            <w:r>
              <w:t>21</w:t>
            </w:r>
            <w:r w:rsidR="003D2B65">
              <w:t>.</w:t>
            </w: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r>
              <w:t>Which one of the following theories suggests whether or not we can assume that the reliability coefficient calculated for one set of scores will be the same when the test is given again to a different group of people?</w:t>
            </w:r>
          </w:p>
        </w:tc>
      </w:tr>
      <w:tr w:rsidR="003D2B65" w:rsidTr="00EC2099">
        <w:trPr>
          <w:gridBefore w:val="1"/>
          <w:wBefore w:w="720" w:type="dxa"/>
        </w:trPr>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A)</w:t>
            </w:r>
          </w:p>
        </w:tc>
        <w:tc>
          <w:tcPr>
            <w:tcW w:w="3735" w:type="dxa"/>
            <w:tcBorders>
              <w:top w:val="nil"/>
              <w:left w:val="nil"/>
              <w:bottom w:val="nil"/>
              <w:right w:val="nil"/>
            </w:tcBorders>
          </w:tcPr>
          <w:p w:rsidR="003D2B65" w:rsidRDefault="003D2B65" w:rsidP="00EC2099">
            <w:pPr>
              <w:keepNext/>
              <w:keepLines/>
              <w:widowControl w:val="0"/>
              <w:autoSpaceDE w:val="0"/>
              <w:autoSpaceDN w:val="0"/>
              <w:adjustRightInd w:val="0"/>
            </w:pPr>
            <w:r>
              <w:rPr>
                <w:color w:val="000000"/>
              </w:rPr>
              <w:t>C</w:t>
            </w:r>
            <w:r>
              <w:t>lassical test theory</w:t>
            </w:r>
          </w:p>
        </w:tc>
        <w:tc>
          <w:tcPr>
            <w:tcW w:w="585" w:type="dxa"/>
            <w:tcBorders>
              <w:top w:val="nil"/>
              <w:left w:val="nil"/>
              <w:bottom w:val="nil"/>
              <w:right w:val="nil"/>
            </w:tcBorders>
          </w:tcPr>
          <w:p w:rsidR="003D2B65" w:rsidRPr="007C63E0" w:rsidRDefault="003D2B65" w:rsidP="00EC2099">
            <w:pPr>
              <w:keepNext/>
              <w:keepLines/>
              <w:widowControl w:val="0"/>
              <w:autoSpaceDE w:val="0"/>
              <w:autoSpaceDN w:val="0"/>
              <w:adjustRightInd w:val="0"/>
              <w:rPr>
                <w:b/>
              </w:rPr>
            </w:pPr>
            <w:r w:rsidRPr="007C63E0">
              <w:rPr>
                <w:b/>
              </w:rPr>
              <w:t>C)</w:t>
            </w:r>
          </w:p>
        </w:tc>
        <w:tc>
          <w:tcPr>
            <w:tcW w:w="3735" w:type="dxa"/>
            <w:tcBorders>
              <w:top w:val="nil"/>
              <w:left w:val="nil"/>
              <w:bottom w:val="nil"/>
              <w:right w:val="nil"/>
            </w:tcBorders>
          </w:tcPr>
          <w:p w:rsidR="003D2B65" w:rsidRPr="007C63E0" w:rsidRDefault="003D2B65" w:rsidP="00EC2099">
            <w:pPr>
              <w:keepNext/>
              <w:keepLines/>
              <w:widowControl w:val="0"/>
              <w:autoSpaceDE w:val="0"/>
              <w:autoSpaceDN w:val="0"/>
              <w:adjustRightInd w:val="0"/>
              <w:rPr>
                <w:b/>
              </w:rPr>
            </w:pPr>
            <w:r w:rsidRPr="007C63E0">
              <w:rPr>
                <w:b/>
                <w:color w:val="000000"/>
              </w:rPr>
              <w:t>R</w:t>
            </w:r>
            <w:r w:rsidRPr="007C63E0">
              <w:rPr>
                <w:b/>
              </w:rPr>
              <w:t>eliability theory</w:t>
            </w:r>
          </w:p>
        </w:tc>
      </w:tr>
      <w:tr w:rsidR="003D2B65" w:rsidTr="00EC2099">
        <w:trPr>
          <w:gridBefore w:val="1"/>
          <w:wBefore w:w="720" w:type="dxa"/>
        </w:trPr>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B)</w:t>
            </w:r>
          </w:p>
        </w:tc>
        <w:tc>
          <w:tcPr>
            <w:tcW w:w="3735" w:type="dxa"/>
            <w:tcBorders>
              <w:top w:val="nil"/>
              <w:left w:val="nil"/>
              <w:bottom w:val="nil"/>
              <w:right w:val="nil"/>
            </w:tcBorders>
          </w:tcPr>
          <w:p w:rsidR="003D2B65" w:rsidRDefault="003D2B65" w:rsidP="00EC2099">
            <w:pPr>
              <w:keepNext/>
              <w:keepLines/>
              <w:widowControl w:val="0"/>
              <w:autoSpaceDE w:val="0"/>
              <w:autoSpaceDN w:val="0"/>
              <w:adjustRightInd w:val="0"/>
            </w:pPr>
            <w:r>
              <w:rPr>
                <w:color w:val="000000"/>
              </w:rPr>
              <w:t>T</w:t>
            </w:r>
            <w:r>
              <w:t>heory of the normal curve</w:t>
            </w:r>
          </w:p>
        </w:tc>
        <w:tc>
          <w:tcPr>
            <w:tcW w:w="585" w:type="dxa"/>
            <w:tcBorders>
              <w:top w:val="nil"/>
              <w:left w:val="nil"/>
              <w:bottom w:val="nil"/>
              <w:right w:val="nil"/>
            </w:tcBorders>
          </w:tcPr>
          <w:p w:rsidR="003D2B65" w:rsidRDefault="003D2B65" w:rsidP="00EC2099">
            <w:pPr>
              <w:keepNext/>
              <w:keepLines/>
              <w:widowControl w:val="0"/>
              <w:autoSpaceDE w:val="0"/>
              <w:autoSpaceDN w:val="0"/>
              <w:adjustRightInd w:val="0"/>
            </w:pPr>
            <w:r>
              <w:t>D)</w:t>
            </w:r>
          </w:p>
        </w:tc>
        <w:tc>
          <w:tcPr>
            <w:tcW w:w="3735" w:type="dxa"/>
            <w:tcBorders>
              <w:top w:val="nil"/>
              <w:left w:val="nil"/>
              <w:bottom w:val="nil"/>
              <w:right w:val="nil"/>
            </w:tcBorders>
          </w:tcPr>
          <w:p w:rsidR="003D2B65" w:rsidRDefault="003D2B65" w:rsidP="00EC2099">
            <w:pPr>
              <w:keepNext/>
              <w:keepLines/>
              <w:widowControl w:val="0"/>
              <w:autoSpaceDE w:val="0"/>
              <w:autoSpaceDN w:val="0"/>
              <w:adjustRightInd w:val="0"/>
            </w:pPr>
            <w:r>
              <w:rPr>
                <w:color w:val="000000"/>
              </w:rPr>
              <w:t>G</w:t>
            </w:r>
            <w:r>
              <w:t>eneralizability theory</w:t>
            </w:r>
          </w:p>
        </w:tc>
      </w:tr>
      <w:tr w:rsidR="003D2B65" w:rsidTr="00EC2099">
        <w:tc>
          <w:tcPr>
            <w:tcW w:w="720" w:type="dxa"/>
            <w:tcBorders>
              <w:top w:val="nil"/>
              <w:left w:val="nil"/>
              <w:bottom w:val="nil"/>
              <w:right w:val="nil"/>
            </w:tcBorders>
          </w:tcPr>
          <w:p w:rsidR="003D2B65" w:rsidRDefault="003D2B65" w:rsidP="00EC2099">
            <w:pPr>
              <w:keepNext/>
              <w:keepLines/>
              <w:widowControl w:val="0"/>
              <w:autoSpaceDE w:val="0"/>
              <w:autoSpaceDN w:val="0"/>
              <w:adjustRightInd w:val="0"/>
              <w:jc w:val="right"/>
            </w:pPr>
          </w:p>
        </w:tc>
        <w:tc>
          <w:tcPr>
            <w:tcW w:w="8640" w:type="dxa"/>
            <w:gridSpan w:val="4"/>
            <w:tcBorders>
              <w:top w:val="nil"/>
              <w:left w:val="nil"/>
              <w:bottom w:val="nil"/>
              <w:right w:val="nil"/>
            </w:tcBorders>
          </w:tcPr>
          <w:p w:rsidR="003D2B65" w:rsidRDefault="003D2B65" w:rsidP="00EC2099">
            <w:pPr>
              <w:keepNext/>
              <w:keepLines/>
              <w:widowControl w:val="0"/>
              <w:autoSpaceDE w:val="0"/>
              <w:autoSpaceDN w:val="0"/>
              <w:adjustRightInd w:val="0"/>
            </w:pPr>
          </w:p>
        </w:tc>
      </w:tr>
    </w:tbl>
    <w:p w:rsidR="00531A85" w:rsidRDefault="00531A85"/>
    <w:p w:rsidR="007C63E0" w:rsidRDefault="007C63E0">
      <w:bookmarkStart w:id="0" w:name="_GoBack"/>
      <w:bookmarkEnd w:id="0"/>
    </w:p>
    <w:sectPr w:rsidR="007C63E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325D" w:rsidRDefault="009B325D" w:rsidP="00E45A72">
      <w:r>
        <w:separator/>
      </w:r>
    </w:p>
  </w:endnote>
  <w:endnote w:type="continuationSeparator" w:id="0">
    <w:p w:rsidR="009B325D" w:rsidRDefault="009B325D" w:rsidP="00E45A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325D" w:rsidRDefault="009B325D" w:rsidP="00E45A72">
      <w:r>
        <w:separator/>
      </w:r>
    </w:p>
  </w:footnote>
  <w:footnote w:type="continuationSeparator" w:id="0">
    <w:p w:rsidR="009B325D" w:rsidRDefault="009B325D" w:rsidP="00E45A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A72" w:rsidRDefault="00E45A72">
    <w:pPr>
      <w:pStyle w:val="Header"/>
    </w:pPr>
    <w:r>
      <w:t>Chapter 6 Reliability</w:t>
    </w:r>
  </w:p>
  <w:p w:rsidR="00E45A72" w:rsidRDefault="00E45A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A0B"/>
    <w:rsid w:val="000D3456"/>
    <w:rsid w:val="00143677"/>
    <w:rsid w:val="001A1DC4"/>
    <w:rsid w:val="003D2B65"/>
    <w:rsid w:val="00531A85"/>
    <w:rsid w:val="007C63E0"/>
    <w:rsid w:val="007D0A73"/>
    <w:rsid w:val="00874C60"/>
    <w:rsid w:val="009B325D"/>
    <w:rsid w:val="00A15158"/>
    <w:rsid w:val="00B32637"/>
    <w:rsid w:val="00BC7953"/>
    <w:rsid w:val="00C53D81"/>
    <w:rsid w:val="00CE0A0B"/>
    <w:rsid w:val="00D97652"/>
    <w:rsid w:val="00E45A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9D318"/>
  <w15:docId w15:val="{BC465C6E-7EFD-47DF-B23B-FB00E3C4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0A0B"/>
    <w:pPr>
      <w:spacing w:after="0" w:line="240" w:lineRule="auto"/>
    </w:pPr>
    <w:rPr>
      <w:rFonts w:ascii="Times New Roman" w:eastAsia="MS Mincho" w:hAnsi="Times New Roman" w:cs="Times New Roman"/>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A72"/>
    <w:pPr>
      <w:tabs>
        <w:tab w:val="center" w:pos="4680"/>
        <w:tab w:val="right" w:pos="9360"/>
      </w:tabs>
    </w:pPr>
  </w:style>
  <w:style w:type="character" w:customStyle="1" w:styleId="HeaderChar">
    <w:name w:val="Header Char"/>
    <w:basedOn w:val="DefaultParagraphFont"/>
    <w:link w:val="Header"/>
    <w:uiPriority w:val="99"/>
    <w:rsid w:val="00E45A72"/>
    <w:rPr>
      <w:rFonts w:ascii="Times New Roman" w:eastAsia="MS Mincho" w:hAnsi="Times New Roman" w:cs="Times New Roman"/>
      <w:sz w:val="24"/>
      <w:szCs w:val="24"/>
      <w:lang w:eastAsia="ja-JP"/>
    </w:rPr>
  </w:style>
  <w:style w:type="paragraph" w:styleId="Footer">
    <w:name w:val="footer"/>
    <w:basedOn w:val="Normal"/>
    <w:link w:val="FooterChar"/>
    <w:uiPriority w:val="99"/>
    <w:unhideWhenUsed/>
    <w:rsid w:val="00E45A72"/>
    <w:pPr>
      <w:tabs>
        <w:tab w:val="center" w:pos="4680"/>
        <w:tab w:val="right" w:pos="9360"/>
      </w:tabs>
    </w:pPr>
  </w:style>
  <w:style w:type="character" w:customStyle="1" w:styleId="FooterChar">
    <w:name w:val="Footer Char"/>
    <w:basedOn w:val="DefaultParagraphFont"/>
    <w:link w:val="Footer"/>
    <w:uiPriority w:val="99"/>
    <w:rsid w:val="00E45A72"/>
    <w:rPr>
      <w:rFonts w:ascii="Times New Roman" w:eastAsia="MS Mincho" w:hAnsi="Times New Roman" w:cs="Times New Roman"/>
      <w:sz w:val="24"/>
      <w:szCs w:val="24"/>
      <w:lang w:eastAsia="ja-JP"/>
    </w:rPr>
  </w:style>
  <w:style w:type="paragraph" w:styleId="BalloonText">
    <w:name w:val="Balloon Text"/>
    <w:basedOn w:val="Normal"/>
    <w:link w:val="BalloonTextChar"/>
    <w:uiPriority w:val="99"/>
    <w:semiHidden/>
    <w:unhideWhenUsed/>
    <w:rsid w:val="00E45A72"/>
    <w:rPr>
      <w:rFonts w:ascii="Tahoma" w:hAnsi="Tahoma" w:cs="Tahoma"/>
      <w:sz w:val="16"/>
      <w:szCs w:val="16"/>
    </w:rPr>
  </w:style>
  <w:style w:type="character" w:customStyle="1" w:styleId="BalloonTextChar">
    <w:name w:val="Balloon Text Char"/>
    <w:basedOn w:val="DefaultParagraphFont"/>
    <w:link w:val="BalloonText"/>
    <w:uiPriority w:val="99"/>
    <w:semiHidden/>
    <w:rsid w:val="00E45A72"/>
    <w:rPr>
      <w:rFonts w:ascii="Tahoma" w:eastAsia="MS Mincho" w:hAnsi="Tahoma" w:cs="Tahoma"/>
      <w:sz w:val="16"/>
      <w:szCs w:val="1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Donovan</dc:creator>
  <cp:lastModifiedBy>Morreno</cp:lastModifiedBy>
  <cp:revision>2</cp:revision>
  <cp:lastPrinted>2016-03-23T16:46:00Z</cp:lastPrinted>
  <dcterms:created xsi:type="dcterms:W3CDTF">2017-11-13T21:24:00Z</dcterms:created>
  <dcterms:modified xsi:type="dcterms:W3CDTF">2017-11-13T21:24:00Z</dcterms:modified>
</cp:coreProperties>
</file>